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25" w:rsidRPr="00A91E25" w:rsidRDefault="00A91E25" w:rsidP="00A91E25">
      <w:pPr>
        <w:jc w:val="center"/>
        <w:rPr>
          <w:rFonts w:eastAsiaTheme="minorHAnsi"/>
          <w:b/>
          <w:sz w:val="32"/>
          <w:szCs w:val="28"/>
        </w:rPr>
      </w:pPr>
      <w:r w:rsidRPr="00A91E25">
        <w:rPr>
          <w:rFonts w:eastAsiaTheme="minorHAnsi"/>
          <w:b/>
          <w:sz w:val="32"/>
          <w:szCs w:val="28"/>
        </w:rPr>
        <w:t xml:space="preserve">Памятка родителям о мерах профилактики педикулеза </w:t>
      </w:r>
    </w:p>
    <w:p w:rsidR="00A91E25" w:rsidRDefault="00A91E25" w:rsidP="00A91E25">
      <w:pPr>
        <w:ind w:firstLine="709"/>
        <w:rPr>
          <w:rFonts w:eastAsiaTheme="minorHAnsi"/>
          <w:sz w:val="28"/>
          <w:szCs w:val="28"/>
        </w:rPr>
      </w:pPr>
    </w:p>
    <w:p w:rsidR="00A91E25" w:rsidRPr="00A91E25" w:rsidRDefault="00A91E25" w:rsidP="00A91E25">
      <w:pPr>
        <w:ind w:firstLine="709"/>
        <w:jc w:val="both"/>
        <w:rPr>
          <w:rFonts w:eastAsiaTheme="minorHAnsi"/>
          <w:sz w:val="28"/>
          <w:szCs w:val="28"/>
        </w:rPr>
      </w:pPr>
      <w:r w:rsidRPr="00A91E25">
        <w:rPr>
          <w:rFonts w:eastAsiaTheme="minorHAnsi"/>
          <w:b/>
          <w:sz w:val="28"/>
          <w:szCs w:val="28"/>
        </w:rPr>
        <w:t>Педикулёз</w:t>
      </w:r>
      <w:r w:rsidRPr="00A91E25">
        <w:rPr>
          <w:rFonts w:eastAsiaTheme="minorHAnsi"/>
          <w:sz w:val="28"/>
          <w:szCs w:val="28"/>
        </w:rPr>
        <w:t xml:space="preserve"> - заразное заболевание, вызываемое специфическим паразитированием на человеке вшей (мелких кровососущих, бескрылых насекомых, питающихся его кровью).</w:t>
      </w:r>
    </w:p>
    <w:p w:rsidR="00A91E25" w:rsidRPr="00A91E25" w:rsidRDefault="00A91E25" w:rsidP="00A91E25">
      <w:pPr>
        <w:ind w:firstLine="709"/>
        <w:jc w:val="both"/>
        <w:rPr>
          <w:rFonts w:eastAsiaTheme="minorHAnsi"/>
          <w:sz w:val="28"/>
          <w:szCs w:val="28"/>
        </w:rPr>
      </w:pPr>
      <w:r w:rsidRPr="00A91E25">
        <w:rPr>
          <w:rFonts w:eastAsiaTheme="minorHAnsi"/>
          <w:sz w:val="28"/>
          <w:szCs w:val="28"/>
        </w:rPr>
        <w:t>Возбудителем болезни являются кровососущие паразиты (вши), которые после проникновения на кожу или волосы человека быстро размножаются.</w:t>
      </w:r>
    </w:p>
    <w:p w:rsidR="00A91E25" w:rsidRPr="00A91E25" w:rsidRDefault="00A91E25" w:rsidP="00A91E25">
      <w:pPr>
        <w:ind w:firstLine="709"/>
        <w:jc w:val="both"/>
        <w:rPr>
          <w:rFonts w:eastAsiaTheme="minorHAnsi"/>
          <w:sz w:val="28"/>
          <w:szCs w:val="28"/>
        </w:rPr>
      </w:pPr>
      <w:r w:rsidRPr="00A91E25">
        <w:rPr>
          <w:rFonts w:eastAsiaTheme="minorHAnsi"/>
          <w:sz w:val="28"/>
          <w:szCs w:val="28"/>
        </w:rPr>
        <w:t xml:space="preserve">Различают </w:t>
      </w:r>
      <w:r w:rsidRPr="00A91E25">
        <w:rPr>
          <w:rFonts w:eastAsiaTheme="minorHAnsi"/>
          <w:sz w:val="28"/>
          <w:szCs w:val="28"/>
          <w:u w:val="single"/>
        </w:rPr>
        <w:t>три вида вшей</w:t>
      </w:r>
      <w:r w:rsidRPr="00A91E25">
        <w:rPr>
          <w:rFonts w:eastAsiaTheme="minorHAnsi"/>
          <w:sz w:val="28"/>
          <w:szCs w:val="28"/>
        </w:rPr>
        <w:t>: платяные, головные и лобковые.</w:t>
      </w:r>
    </w:p>
    <w:p w:rsidR="00A91E25" w:rsidRPr="00A91E25" w:rsidRDefault="00A91E25" w:rsidP="00A91E25">
      <w:pPr>
        <w:ind w:firstLine="709"/>
        <w:jc w:val="both"/>
        <w:rPr>
          <w:rFonts w:eastAsiaTheme="minorHAnsi"/>
          <w:sz w:val="28"/>
          <w:szCs w:val="28"/>
        </w:rPr>
      </w:pPr>
      <w:r w:rsidRPr="00A91E25">
        <w:rPr>
          <w:rFonts w:eastAsiaTheme="minorHAnsi"/>
          <w:sz w:val="28"/>
          <w:szCs w:val="28"/>
        </w:rPr>
        <w:t>Продолжительность жизни вшей, в зависимость от вида, колеблется от 25 до 45 дней (в среднем около месяца).</w:t>
      </w:r>
    </w:p>
    <w:p w:rsidR="00A91E25" w:rsidRPr="00A91E25" w:rsidRDefault="00A91E25" w:rsidP="00A91E25">
      <w:pPr>
        <w:ind w:firstLine="709"/>
        <w:jc w:val="both"/>
        <w:rPr>
          <w:rFonts w:eastAsiaTheme="minorHAnsi"/>
          <w:sz w:val="28"/>
          <w:szCs w:val="28"/>
        </w:rPr>
      </w:pPr>
      <w:r w:rsidRPr="00A91E25">
        <w:rPr>
          <w:rFonts w:eastAsiaTheme="minorHAnsi"/>
          <w:sz w:val="28"/>
          <w:szCs w:val="28"/>
        </w:rPr>
        <w:t>Ежедневно вошь откладывает яйца (гниды), прикрепляя их к волосам или ворсинкам одежды. Из яиц через 7 – 10 дней появляются личинки, которые питаясь кровью человека через 15 – 17 дней превращаются во взрослых насекомых. Одна вошь за свою жизнь может отложить от 100 до 300 яиц, ежедневно 7 – 10 яиц. Места кладки яиц головных вшей – у корней волос головы; платяных – в складках и швах одежды; лобковых – на волосах лобка, половых органах, покрытых волосами.</w:t>
      </w:r>
    </w:p>
    <w:p w:rsidR="00A91E25" w:rsidRPr="00A91E25" w:rsidRDefault="00A91E25" w:rsidP="00A91E25">
      <w:pPr>
        <w:ind w:firstLine="709"/>
        <w:jc w:val="both"/>
        <w:rPr>
          <w:rFonts w:eastAsiaTheme="minorHAnsi"/>
          <w:sz w:val="28"/>
          <w:szCs w:val="28"/>
        </w:rPr>
      </w:pPr>
      <w:r w:rsidRPr="00A91E25">
        <w:rPr>
          <w:rFonts w:eastAsiaTheme="minorHAnsi"/>
          <w:sz w:val="28"/>
          <w:szCs w:val="28"/>
        </w:rPr>
        <w:t>Основными симптомами педикулеза являются зуд, сопровождающийся расчесами, иногда общие аллергические реакции, пигментация кожи за счет воспалительного процесса и кровоизлияний в ткани. Расчесы часто способствуют возникновению вторичных кожных заболеваний: дерматитов, экземы, гнойничковых заболеваний и т.д.</w:t>
      </w:r>
    </w:p>
    <w:p w:rsidR="00A91E25" w:rsidRPr="00A91E25" w:rsidRDefault="00A91E25" w:rsidP="00A91E25">
      <w:pPr>
        <w:ind w:firstLine="709"/>
        <w:jc w:val="both"/>
        <w:rPr>
          <w:rFonts w:eastAsiaTheme="minorHAnsi"/>
          <w:sz w:val="28"/>
          <w:szCs w:val="28"/>
        </w:rPr>
      </w:pPr>
      <w:r w:rsidRPr="00A91E25">
        <w:rPr>
          <w:rFonts w:eastAsiaTheme="minorHAnsi"/>
          <w:b/>
          <w:sz w:val="28"/>
          <w:szCs w:val="28"/>
        </w:rPr>
        <w:t>Основным источником педикулеза является больной человек</w:t>
      </w:r>
      <w:r w:rsidRPr="00A91E25">
        <w:rPr>
          <w:rFonts w:eastAsiaTheme="minorHAnsi"/>
          <w:sz w:val="28"/>
          <w:szCs w:val="28"/>
        </w:rPr>
        <w:t>. Причиной развития заболевания считается пренебрежение правилами личной гигиены, тесный контакт с больным человеком или его вещами. Чаще всего здоровые люди заражаются вшами при использовании совместных вещей личной гигиены, через головной убор, расчески, полотенца или постельное белье. Очагом заражения для детей становятся детские сады, школы, общественные места, бассейны или другие коллективы, где наблюдается большое скопление детей.</w:t>
      </w:r>
    </w:p>
    <w:p w:rsidR="00A91E25" w:rsidRPr="00A91E25" w:rsidRDefault="00A91E25" w:rsidP="00A91E25">
      <w:pPr>
        <w:ind w:firstLine="709"/>
        <w:jc w:val="both"/>
        <w:rPr>
          <w:rFonts w:eastAsiaTheme="minorHAnsi"/>
          <w:sz w:val="28"/>
          <w:szCs w:val="28"/>
        </w:rPr>
      </w:pPr>
      <w:r w:rsidRPr="00A91E25">
        <w:rPr>
          <w:rFonts w:eastAsiaTheme="minorHAnsi"/>
          <w:sz w:val="28"/>
          <w:szCs w:val="28"/>
        </w:rPr>
        <w:t>Головным педикулёзом особенно часто заражаются дети. Заражение педикулезом происходит в результате непосредственного контакта «голова к голове» с человеком, у которого педикулез.</w:t>
      </w:r>
    </w:p>
    <w:p w:rsidR="00A91E25" w:rsidRPr="00A91E25" w:rsidRDefault="00A91E25" w:rsidP="00A91E25">
      <w:pPr>
        <w:ind w:firstLine="709"/>
        <w:jc w:val="both"/>
        <w:rPr>
          <w:rFonts w:eastAsiaTheme="minorHAnsi"/>
          <w:sz w:val="28"/>
          <w:szCs w:val="28"/>
        </w:rPr>
      </w:pPr>
      <w:r w:rsidRPr="00A91E25">
        <w:rPr>
          <w:rFonts w:eastAsiaTheme="minorHAnsi"/>
          <w:sz w:val="28"/>
          <w:szCs w:val="28"/>
        </w:rPr>
        <w:t>При обнаружении педикулеза (вшей, гнид) необходимо срочно обратиться в медицинское учреждение, где дадут необходимые рекомендации по ликвидации завшивленности.</w:t>
      </w:r>
    </w:p>
    <w:p w:rsidR="00A91E25" w:rsidRDefault="00A91E25" w:rsidP="00A91E25">
      <w:pPr>
        <w:ind w:firstLine="709"/>
        <w:jc w:val="both"/>
        <w:rPr>
          <w:rFonts w:eastAsiaTheme="minorHAnsi"/>
          <w:b/>
          <w:sz w:val="28"/>
          <w:szCs w:val="28"/>
        </w:rPr>
      </w:pPr>
    </w:p>
    <w:p w:rsidR="00A91E25" w:rsidRPr="00A91E25" w:rsidRDefault="00A91E25" w:rsidP="00A91E25">
      <w:pPr>
        <w:ind w:firstLine="709"/>
        <w:jc w:val="both"/>
        <w:rPr>
          <w:rFonts w:eastAsiaTheme="minorHAnsi"/>
          <w:b/>
          <w:sz w:val="28"/>
          <w:szCs w:val="28"/>
        </w:rPr>
      </w:pPr>
      <w:r w:rsidRPr="00A91E25">
        <w:rPr>
          <w:rFonts w:eastAsiaTheme="minorHAnsi"/>
          <w:b/>
          <w:sz w:val="28"/>
          <w:szCs w:val="28"/>
        </w:rPr>
        <w:t>Как не заразиться</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Соблюдайте правила личной гигиены (мытьё тела не реже 1 раза в 7 дней со сменой нательного и постельного белья; ежедневное расчёсывание волос головы; стирка постельных принадлежностей; регулярная уборка жилых помещений).</w:t>
      </w:r>
    </w:p>
    <w:p w:rsidR="00A91E25" w:rsidRPr="00A91E25" w:rsidRDefault="00A91E25" w:rsidP="00A91E25">
      <w:pPr>
        <w:ind w:firstLine="709"/>
        <w:jc w:val="both"/>
        <w:rPr>
          <w:rFonts w:eastAsiaTheme="minorHAnsi"/>
          <w:sz w:val="28"/>
          <w:szCs w:val="28"/>
        </w:rPr>
      </w:pPr>
      <w:r>
        <w:rPr>
          <w:rFonts w:eastAsiaTheme="minorHAnsi"/>
          <w:sz w:val="28"/>
          <w:szCs w:val="28"/>
        </w:rPr>
        <w:lastRenderedPageBreak/>
        <w:t xml:space="preserve">- </w:t>
      </w:r>
      <w:r w:rsidRPr="00A91E25">
        <w:rPr>
          <w:rFonts w:eastAsiaTheme="minorHAnsi"/>
          <w:sz w:val="28"/>
          <w:szCs w:val="28"/>
        </w:rPr>
        <w:t>Не разрешайте ребёнку пользоваться чужими расческами, полотенцами, шапками, наушниками, заколками, резинками для волос - через эти предметы передаются вши.</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Проводите взаимные осмотры членов семьи после их длительного отсутствия.</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Проводите периодический осмотр волос и одежды у детей, посещающих детские учреждения.</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Внимательно осматривайте постельные принадлежности во время путешествий.</w:t>
      </w:r>
    </w:p>
    <w:p w:rsidR="00A91E25" w:rsidRDefault="00A91E25" w:rsidP="00A91E25">
      <w:pPr>
        <w:ind w:firstLine="709"/>
        <w:jc w:val="both"/>
        <w:rPr>
          <w:rFonts w:eastAsiaTheme="minorHAnsi"/>
          <w:sz w:val="28"/>
          <w:szCs w:val="28"/>
        </w:rPr>
      </w:pPr>
    </w:p>
    <w:p w:rsidR="00A91E25" w:rsidRPr="00A91E25" w:rsidRDefault="00A91E25" w:rsidP="00A91E25">
      <w:pPr>
        <w:ind w:firstLine="709"/>
        <w:jc w:val="both"/>
        <w:rPr>
          <w:rFonts w:eastAsiaTheme="minorHAnsi"/>
          <w:b/>
          <w:sz w:val="28"/>
          <w:szCs w:val="28"/>
        </w:rPr>
      </w:pPr>
      <w:r w:rsidRPr="00A91E25">
        <w:rPr>
          <w:rFonts w:eastAsiaTheme="minorHAnsi"/>
          <w:b/>
          <w:sz w:val="28"/>
          <w:szCs w:val="28"/>
        </w:rPr>
        <w:t>Если обнаружился педикулез у ребенка, необходимо:</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приобрести в аптеке средство для обработки от педикулеза;</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обработать волосистую часть головы в соответствии с прилагаемой инструкцией;</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вымыть голову с использованием шампуня или детского мыла;</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удалить механическим способом (руками или частым гребнем) погибших вшей и гнид.</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надеть ребенку чистое белье и одежду;</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постирать постельное белье и вещи, прогладить горячим утюгом с паром;</w:t>
      </w:r>
    </w:p>
    <w:p w:rsidR="00A91E25" w:rsidRPr="00A91E25" w:rsidRDefault="00A91E25" w:rsidP="00A91E25">
      <w:pPr>
        <w:ind w:firstLine="709"/>
        <w:jc w:val="both"/>
        <w:rPr>
          <w:rFonts w:eastAsiaTheme="minorHAnsi"/>
          <w:sz w:val="28"/>
          <w:szCs w:val="28"/>
        </w:rPr>
      </w:pPr>
      <w:r>
        <w:rPr>
          <w:rFonts w:eastAsiaTheme="minorHAnsi"/>
          <w:sz w:val="28"/>
          <w:szCs w:val="28"/>
        </w:rPr>
        <w:t xml:space="preserve">- </w:t>
      </w:r>
      <w:r w:rsidRPr="00A91E25">
        <w:rPr>
          <w:rFonts w:eastAsiaTheme="minorHAnsi"/>
          <w:sz w:val="28"/>
          <w:szCs w:val="28"/>
        </w:rPr>
        <w:t>осмотреть членов семьи и себя;</w:t>
      </w:r>
    </w:p>
    <w:p w:rsidR="00000E96" w:rsidRPr="00A91E25" w:rsidRDefault="00A91E25" w:rsidP="00A91E25">
      <w:pPr>
        <w:ind w:firstLine="709"/>
        <w:jc w:val="both"/>
      </w:pPr>
      <w:r>
        <w:rPr>
          <w:rFonts w:eastAsiaTheme="minorHAnsi"/>
          <w:sz w:val="28"/>
          <w:szCs w:val="28"/>
        </w:rPr>
        <w:t xml:space="preserve">- </w:t>
      </w:r>
      <w:bookmarkStart w:id="0" w:name="_GoBack"/>
      <w:bookmarkEnd w:id="0"/>
      <w:r w:rsidRPr="00A91E25">
        <w:rPr>
          <w:rFonts w:eastAsiaTheme="minorHAnsi"/>
          <w:sz w:val="28"/>
          <w:szCs w:val="28"/>
        </w:rPr>
        <w:t>повторить осмотр ребенка и членов семьи в течение месяца через каждые 10 дней.</w:t>
      </w:r>
    </w:p>
    <w:sectPr w:rsidR="00000E96" w:rsidRPr="00A91E25" w:rsidSect="00000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439"/>
    <w:rsid w:val="00000E96"/>
    <w:rsid w:val="0010576E"/>
    <w:rsid w:val="00481B99"/>
    <w:rsid w:val="0066300D"/>
    <w:rsid w:val="00A91E25"/>
    <w:rsid w:val="00F0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00439"/>
    <w:rPr>
      <w:lang w:eastAsia="ru-RU"/>
    </w:rPr>
  </w:style>
  <w:style w:type="paragraph" w:styleId="a4">
    <w:name w:val="No Spacing"/>
    <w:link w:val="a3"/>
    <w:uiPriority w:val="1"/>
    <w:qFormat/>
    <w:rsid w:val="00F00439"/>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БондаренкоИП</dc:creator>
  <cp:lastModifiedBy>User</cp:lastModifiedBy>
  <cp:revision>3</cp:revision>
  <dcterms:created xsi:type="dcterms:W3CDTF">2019-09-11T07:36:00Z</dcterms:created>
  <dcterms:modified xsi:type="dcterms:W3CDTF">2021-01-17T18:27:00Z</dcterms:modified>
</cp:coreProperties>
</file>